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603" w:rsidRDefault="00F35B20">
      <w:pPr>
        <w:spacing w:after="350" w:line="259" w:lineRule="auto"/>
        <w:ind w:left="1392" w:firstLine="0"/>
      </w:pPr>
      <w:r>
        <w:rPr>
          <w:b/>
        </w:rPr>
        <w:t xml:space="preserve">GM Dealer Development Program – Eligibility Guidelines </w:t>
      </w:r>
    </w:p>
    <w:p w:rsidR="00210603" w:rsidRDefault="00F35B20">
      <w:pPr>
        <w:spacing w:after="178"/>
        <w:ind w:left="0" w:right="312" w:firstLine="0"/>
      </w:pPr>
      <w:r>
        <w:t xml:space="preserve">To be eligible for the GM Dealer Development Program, you must </w:t>
      </w:r>
      <w:proofErr w:type="gramStart"/>
      <w:r>
        <w:t>submit an application</w:t>
      </w:r>
      <w:proofErr w:type="gramEnd"/>
      <w:r>
        <w:t xml:space="preserve">. GM will then validate the following: </w:t>
      </w:r>
    </w:p>
    <w:p w:rsidR="00210603" w:rsidRDefault="00F35B20">
      <w:pPr>
        <w:numPr>
          <w:ilvl w:val="0"/>
          <w:numId w:val="1"/>
        </w:numPr>
        <w:ind w:right="312" w:hanging="360"/>
      </w:pPr>
      <w:r>
        <w:t>You must be a member of one of the four minority groups, African American, Asian, Hispanic, and Native American, or be a female.</w:t>
      </w:r>
    </w:p>
    <w:p w:rsidR="00210603" w:rsidRDefault="00F35B20">
      <w:pPr>
        <w:ind w:left="720" w:right="312" w:firstLine="0"/>
      </w:pPr>
      <w:r>
        <w:t xml:space="preserve">Documentation supporting gender or ethnicity, such as a birth certificate, tribal card, or other proof, must be </w:t>
      </w:r>
      <w:r w:rsidR="007130BB">
        <w:t>provided. *</w:t>
      </w:r>
    </w:p>
    <w:p w:rsidR="00210603" w:rsidRDefault="00F35B20">
      <w:pPr>
        <w:numPr>
          <w:ilvl w:val="0"/>
          <w:numId w:val="1"/>
        </w:numPr>
        <w:ind w:right="312" w:hanging="360"/>
      </w:pPr>
      <w:r>
        <w:t>You must be a United States citizen or have documented legal status allowing you to work in the United States.</w:t>
      </w:r>
    </w:p>
    <w:p w:rsidR="00210603" w:rsidRDefault="00F35B20">
      <w:pPr>
        <w:numPr>
          <w:ilvl w:val="0"/>
          <w:numId w:val="1"/>
        </w:numPr>
        <w:ind w:right="312" w:hanging="360"/>
      </w:pPr>
      <w:r>
        <w:t>You must be able to make a substantial financial investment.  The minimum investment amount required is $350,000 (US dollars) in unencumbered funds.  Unencumbered funds in the form of cash,</w:t>
      </w:r>
      <w:r w:rsidR="00EE580D">
        <w:t xml:space="preserve"> </w:t>
      </w:r>
      <w:r w:rsidR="00EE580D">
        <w:t>gifted by relative</w:t>
      </w:r>
      <w:r w:rsidR="00EE580D">
        <w:t>,</w:t>
      </w:r>
      <w:r>
        <w:t xml:space="preserve"> marketable securities, and/or real estate equity supported by an approved line of credit from a reputable financial institution, must be verified at the time of the application.  Required funds may exceed the minimum amount depending on specific dealership characteristics, size and location.</w:t>
      </w:r>
    </w:p>
    <w:p w:rsidR="00210603" w:rsidRDefault="00F35B20" w:rsidP="00120C3D">
      <w:pPr>
        <w:numPr>
          <w:ilvl w:val="0"/>
          <w:numId w:val="1"/>
        </w:numPr>
        <w:ind w:right="312" w:hanging="360"/>
      </w:pPr>
      <w:r>
        <w:t xml:space="preserve">A suitable combination of education and work experience, including </w:t>
      </w:r>
      <w:r w:rsidR="00A9498F">
        <w:t>min</w:t>
      </w:r>
      <w:r w:rsidR="00730D13">
        <w:t>imum</w:t>
      </w:r>
      <w:r w:rsidR="00A9498F">
        <w:t xml:space="preserve"> 2 years of </w:t>
      </w:r>
      <w:r w:rsidR="007130BB">
        <w:t xml:space="preserve">dealer </w:t>
      </w:r>
      <w:r>
        <w:t>automotive managerial experience at the executive level (General</w:t>
      </w:r>
      <w:r w:rsidR="00120C3D">
        <w:t xml:space="preserve"> </w:t>
      </w:r>
      <w:r>
        <w:t xml:space="preserve">Manager, </w:t>
      </w:r>
      <w:r w:rsidR="007130BB">
        <w:t>Executive Manager</w:t>
      </w:r>
      <w:r w:rsidR="00EE580D">
        <w:t xml:space="preserve"> and/or Dealer Operator</w:t>
      </w:r>
      <w:r>
        <w:t>).  A bachelor’s degree is preferred.</w:t>
      </w:r>
    </w:p>
    <w:p w:rsidR="00210603" w:rsidRDefault="00F35B20">
      <w:pPr>
        <w:numPr>
          <w:ilvl w:val="0"/>
          <w:numId w:val="1"/>
        </w:numPr>
        <w:spacing w:after="689"/>
        <w:ind w:right="312" w:hanging="360"/>
      </w:pPr>
      <w:r>
        <w:t>A background check will be required reflecting satisfactory character and credit.</w:t>
      </w:r>
    </w:p>
    <w:p w:rsidR="005B61FB" w:rsidRPr="005B61FB" w:rsidRDefault="00F35B20" w:rsidP="005B61FB">
      <w:pPr>
        <w:spacing w:after="4389"/>
        <w:ind w:left="0" w:right="312" w:firstLine="0"/>
        <w:rPr>
          <w:i/>
          <w:sz w:val="22"/>
        </w:rPr>
      </w:pPr>
      <w:r>
        <w:t>* General Motors follows the U.S.</w:t>
      </w:r>
      <w:r w:rsidR="007130BB">
        <w:t xml:space="preserve"> </w:t>
      </w:r>
      <w:r>
        <w:t>Federal Government reporting guidelines for race and ethnicity.</w:t>
      </w:r>
      <w:r>
        <w:rPr>
          <w:i/>
          <w:sz w:val="22"/>
        </w:rPr>
        <w:t xml:space="preserve"> </w:t>
      </w:r>
      <w:bookmarkStart w:id="0" w:name="_GoBack"/>
      <w:bookmarkEnd w:id="0"/>
    </w:p>
    <w:sectPr w:rsidR="005B61FB" w:rsidRPr="005B61FB">
      <w:pgSz w:w="12240" w:h="15840"/>
      <w:pgMar w:top="1440" w:right="107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12E" w:rsidRDefault="00C6612E" w:rsidP="007130BB">
      <w:pPr>
        <w:spacing w:after="0" w:line="240" w:lineRule="auto"/>
      </w:pPr>
      <w:r>
        <w:separator/>
      </w:r>
    </w:p>
  </w:endnote>
  <w:endnote w:type="continuationSeparator" w:id="0">
    <w:p w:rsidR="00C6612E" w:rsidRDefault="00C6612E" w:rsidP="0071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12E" w:rsidRDefault="00C6612E" w:rsidP="007130BB">
      <w:pPr>
        <w:spacing w:after="0" w:line="240" w:lineRule="auto"/>
      </w:pPr>
      <w:r>
        <w:separator/>
      </w:r>
    </w:p>
  </w:footnote>
  <w:footnote w:type="continuationSeparator" w:id="0">
    <w:p w:rsidR="00C6612E" w:rsidRDefault="00C6612E" w:rsidP="00713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F3D"/>
    <w:multiLevelType w:val="hybridMultilevel"/>
    <w:tmpl w:val="CD6A0038"/>
    <w:lvl w:ilvl="0" w:tplc="D04EFD6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E09AA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A438C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98FF2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B451D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68B9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10B68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7ADCE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8C0F7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603"/>
    <w:rsid w:val="00120C3D"/>
    <w:rsid w:val="00210603"/>
    <w:rsid w:val="005B61FB"/>
    <w:rsid w:val="007130BB"/>
    <w:rsid w:val="00730D13"/>
    <w:rsid w:val="00A9498F"/>
    <w:rsid w:val="00C6612E"/>
    <w:rsid w:val="00EE580D"/>
    <w:rsid w:val="00F3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44588"/>
  <w15:docId w15:val="{6CED4C27-5EC3-42A3-840E-39B2A19F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8" w:line="258" w:lineRule="auto"/>
      <w:ind w:left="370" w:hanging="37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White</dc:creator>
  <cp:keywords/>
  <cp:lastModifiedBy>Alicia D Boggs</cp:lastModifiedBy>
  <cp:revision>3</cp:revision>
  <dcterms:created xsi:type="dcterms:W3CDTF">2019-08-29T19:10:00Z</dcterms:created>
  <dcterms:modified xsi:type="dcterms:W3CDTF">2019-09-04T18:20:00Z</dcterms:modified>
</cp:coreProperties>
</file>